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FDF" w:rsidRPr="000F148F" w:rsidRDefault="00564FDF" w:rsidP="00421289">
      <w:pPr>
        <w:spacing w:after="0" w:line="240" w:lineRule="auto"/>
        <w:jc w:val="center"/>
        <w:rPr>
          <w:b/>
          <w:sz w:val="40"/>
          <w:szCs w:val="40"/>
        </w:rPr>
      </w:pPr>
      <w:bookmarkStart w:id="0" w:name="_GoBack"/>
      <w:bookmarkEnd w:id="0"/>
      <w:r w:rsidRPr="000F148F">
        <w:rPr>
          <w:b/>
          <w:sz w:val="40"/>
          <w:szCs w:val="40"/>
        </w:rPr>
        <w:t>St. Ignatius Catholic Church</w:t>
      </w:r>
    </w:p>
    <w:p w:rsidR="00421289" w:rsidRPr="000F148F" w:rsidRDefault="00907072" w:rsidP="00FA2E7B">
      <w:pPr>
        <w:spacing w:after="0" w:line="240" w:lineRule="auto"/>
        <w:jc w:val="center"/>
        <w:rPr>
          <w:sz w:val="40"/>
          <w:szCs w:val="40"/>
        </w:rPr>
      </w:pPr>
      <w:r>
        <w:rPr>
          <w:sz w:val="40"/>
          <w:szCs w:val="40"/>
        </w:rPr>
        <w:t>2020</w:t>
      </w:r>
      <w:r w:rsidR="00864B29">
        <w:rPr>
          <w:sz w:val="40"/>
          <w:szCs w:val="40"/>
        </w:rPr>
        <w:t xml:space="preserve"> </w:t>
      </w:r>
      <w:r w:rsidR="00537017" w:rsidRPr="000F148F">
        <w:rPr>
          <w:sz w:val="40"/>
          <w:szCs w:val="40"/>
        </w:rPr>
        <w:t xml:space="preserve">Sacramental </w:t>
      </w:r>
      <w:r w:rsidR="00F94C49" w:rsidRPr="000F148F">
        <w:rPr>
          <w:sz w:val="40"/>
          <w:szCs w:val="40"/>
        </w:rPr>
        <w:t xml:space="preserve">Preparation </w:t>
      </w:r>
      <w:r w:rsidR="00582394">
        <w:rPr>
          <w:sz w:val="40"/>
          <w:szCs w:val="40"/>
        </w:rPr>
        <w:t xml:space="preserve">Home-study </w:t>
      </w:r>
      <w:r w:rsidR="00F75674">
        <w:rPr>
          <w:sz w:val="40"/>
          <w:szCs w:val="40"/>
        </w:rPr>
        <w:t xml:space="preserve">Fall </w:t>
      </w:r>
      <w:r w:rsidR="00DD2E9A">
        <w:rPr>
          <w:sz w:val="40"/>
          <w:szCs w:val="40"/>
        </w:rPr>
        <w:t>Schedule</w:t>
      </w:r>
      <w:r w:rsidR="00F75674">
        <w:rPr>
          <w:sz w:val="40"/>
          <w:szCs w:val="40"/>
        </w:rPr>
        <w:t>:  Reconciliation</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6"/>
        <w:gridCol w:w="2297"/>
        <w:gridCol w:w="4202"/>
      </w:tblGrid>
      <w:tr w:rsidR="000F148F" w:rsidRPr="000F148F" w:rsidTr="00645EB3">
        <w:tc>
          <w:tcPr>
            <w:tcW w:w="4476" w:type="dxa"/>
            <w:shd w:val="clear" w:color="auto" w:fill="F2F2F2" w:themeFill="background1" w:themeFillShade="F2"/>
          </w:tcPr>
          <w:p w:rsidR="006A23B8" w:rsidRPr="000F148F" w:rsidRDefault="006A23B8" w:rsidP="00FA2E7B">
            <w:pPr>
              <w:spacing w:after="0"/>
              <w:rPr>
                <w:b/>
                <w:sz w:val="24"/>
                <w:szCs w:val="24"/>
              </w:rPr>
            </w:pPr>
            <w:r w:rsidRPr="000F148F">
              <w:rPr>
                <w:b/>
                <w:sz w:val="24"/>
                <w:szCs w:val="24"/>
              </w:rPr>
              <w:t>Date</w:t>
            </w:r>
          </w:p>
        </w:tc>
        <w:tc>
          <w:tcPr>
            <w:tcW w:w="2297" w:type="dxa"/>
            <w:shd w:val="clear" w:color="auto" w:fill="F2F2F2" w:themeFill="background1" w:themeFillShade="F2"/>
          </w:tcPr>
          <w:p w:rsidR="006A23B8" w:rsidRPr="000F148F" w:rsidRDefault="006A23B8" w:rsidP="00FA2E7B">
            <w:pPr>
              <w:spacing w:after="0"/>
              <w:rPr>
                <w:b/>
                <w:sz w:val="24"/>
                <w:szCs w:val="24"/>
              </w:rPr>
            </w:pPr>
            <w:r w:rsidRPr="000F148F">
              <w:rPr>
                <w:b/>
                <w:sz w:val="24"/>
                <w:szCs w:val="24"/>
              </w:rPr>
              <w:t>Time</w:t>
            </w:r>
          </w:p>
        </w:tc>
        <w:tc>
          <w:tcPr>
            <w:tcW w:w="4202" w:type="dxa"/>
            <w:shd w:val="clear" w:color="auto" w:fill="F2F2F2" w:themeFill="background1" w:themeFillShade="F2"/>
          </w:tcPr>
          <w:p w:rsidR="006A23B8" w:rsidRPr="000F148F" w:rsidRDefault="006A23B8" w:rsidP="00FA2E7B">
            <w:pPr>
              <w:spacing w:after="0"/>
              <w:rPr>
                <w:b/>
                <w:sz w:val="24"/>
                <w:szCs w:val="24"/>
              </w:rPr>
            </w:pPr>
          </w:p>
        </w:tc>
      </w:tr>
      <w:tr w:rsidR="000F148F" w:rsidRPr="000F148F" w:rsidTr="00645EB3">
        <w:tc>
          <w:tcPr>
            <w:tcW w:w="10975" w:type="dxa"/>
            <w:gridSpan w:val="3"/>
            <w:shd w:val="clear" w:color="auto" w:fill="auto"/>
          </w:tcPr>
          <w:p w:rsidR="00537017" w:rsidRPr="000F148F" w:rsidRDefault="009720F5" w:rsidP="00FA2E7B">
            <w:pPr>
              <w:spacing w:after="0" w:line="240" w:lineRule="auto"/>
              <w:rPr>
                <w:b/>
                <w:sz w:val="24"/>
                <w:szCs w:val="24"/>
              </w:rPr>
            </w:pPr>
            <w:r>
              <w:rPr>
                <w:b/>
                <w:sz w:val="24"/>
                <w:szCs w:val="24"/>
              </w:rPr>
              <w:t>Tue</w:t>
            </w:r>
            <w:r w:rsidR="00B16404" w:rsidRPr="000F148F">
              <w:rPr>
                <w:b/>
                <w:sz w:val="24"/>
                <w:szCs w:val="24"/>
              </w:rPr>
              <w:t xml:space="preserve"> Sept </w:t>
            </w:r>
            <w:r w:rsidR="00907072">
              <w:rPr>
                <w:b/>
                <w:sz w:val="24"/>
                <w:szCs w:val="24"/>
              </w:rPr>
              <w:t>9</w:t>
            </w:r>
            <w:r w:rsidR="00B16404" w:rsidRPr="000F148F">
              <w:rPr>
                <w:b/>
                <w:sz w:val="24"/>
                <w:szCs w:val="24"/>
              </w:rPr>
              <w:t xml:space="preserve"> – </w:t>
            </w:r>
            <w:r w:rsidR="00537017" w:rsidRPr="000F148F">
              <w:rPr>
                <w:b/>
                <w:sz w:val="24"/>
                <w:szCs w:val="24"/>
              </w:rPr>
              <w:t xml:space="preserve">Sacramental Preparation </w:t>
            </w:r>
            <w:r w:rsidR="00B16404" w:rsidRPr="000F148F">
              <w:rPr>
                <w:b/>
                <w:sz w:val="24"/>
                <w:szCs w:val="24"/>
              </w:rPr>
              <w:t>Registration deadline</w:t>
            </w:r>
            <w:r w:rsidR="00421289" w:rsidRPr="000F148F">
              <w:rPr>
                <w:b/>
                <w:sz w:val="24"/>
                <w:szCs w:val="24"/>
              </w:rPr>
              <w:t xml:space="preserve"> </w:t>
            </w:r>
            <w:r w:rsidR="00F94C49" w:rsidRPr="000F148F">
              <w:rPr>
                <w:b/>
                <w:sz w:val="24"/>
                <w:szCs w:val="24"/>
              </w:rPr>
              <w:t xml:space="preserve">  </w:t>
            </w:r>
          </w:p>
          <w:p w:rsidR="00B16404" w:rsidRPr="000F148F" w:rsidRDefault="00421289" w:rsidP="00FA2E7B">
            <w:pPr>
              <w:spacing w:after="0" w:line="240" w:lineRule="auto"/>
              <w:rPr>
                <w:i/>
                <w:sz w:val="24"/>
                <w:szCs w:val="24"/>
              </w:rPr>
            </w:pPr>
            <w:r w:rsidRPr="000F148F">
              <w:rPr>
                <w:i/>
                <w:sz w:val="24"/>
                <w:szCs w:val="24"/>
              </w:rPr>
              <w:t>P</w:t>
            </w:r>
            <w:r w:rsidR="00B16404" w:rsidRPr="000F148F">
              <w:rPr>
                <w:i/>
                <w:sz w:val="24"/>
                <w:szCs w:val="24"/>
              </w:rPr>
              <w:t xml:space="preserve">lease turn in registration, </w:t>
            </w:r>
            <w:r w:rsidR="00F94C49" w:rsidRPr="000F148F">
              <w:rPr>
                <w:i/>
                <w:sz w:val="24"/>
                <w:szCs w:val="24"/>
              </w:rPr>
              <w:t>photo/</w:t>
            </w:r>
            <w:r w:rsidR="00B16404" w:rsidRPr="000F148F">
              <w:rPr>
                <w:i/>
                <w:sz w:val="24"/>
                <w:szCs w:val="24"/>
              </w:rPr>
              <w:t>medical form, and fee to the St. Ignatius parish office</w:t>
            </w:r>
            <w:r w:rsidR="00F94C49" w:rsidRPr="000F148F">
              <w:rPr>
                <w:i/>
                <w:sz w:val="24"/>
                <w:szCs w:val="24"/>
              </w:rPr>
              <w:t xml:space="preserve"> (brick building north of the church)</w:t>
            </w:r>
            <w:r w:rsidR="00537017" w:rsidRPr="000F148F">
              <w:rPr>
                <w:i/>
                <w:sz w:val="24"/>
                <w:szCs w:val="24"/>
              </w:rPr>
              <w:t xml:space="preserve"> by this date in order to help us prepare materials for each child at the first session.</w:t>
            </w:r>
            <w:r w:rsidR="00B16404" w:rsidRPr="000F148F">
              <w:rPr>
                <w:i/>
                <w:sz w:val="24"/>
                <w:szCs w:val="24"/>
              </w:rPr>
              <w:t xml:space="preserve"> </w:t>
            </w:r>
          </w:p>
        </w:tc>
      </w:tr>
      <w:tr w:rsidR="000F148F" w:rsidRPr="000F148F" w:rsidTr="00645EB3">
        <w:trPr>
          <w:trHeight w:val="872"/>
        </w:trPr>
        <w:tc>
          <w:tcPr>
            <w:tcW w:w="4476" w:type="dxa"/>
            <w:shd w:val="clear" w:color="auto" w:fill="auto"/>
          </w:tcPr>
          <w:p w:rsidR="00F94C49" w:rsidRDefault="005E0BE9" w:rsidP="00755A29">
            <w:pPr>
              <w:spacing w:after="0" w:line="240" w:lineRule="auto"/>
              <w:rPr>
                <w:b/>
                <w:sz w:val="24"/>
                <w:szCs w:val="24"/>
                <w:highlight w:val="yellow"/>
              </w:rPr>
            </w:pPr>
            <w:r>
              <w:rPr>
                <w:b/>
                <w:sz w:val="24"/>
                <w:szCs w:val="24"/>
                <w:highlight w:val="yellow"/>
              </w:rPr>
              <w:t>Sat Sept 27</w:t>
            </w:r>
            <w:r w:rsidR="00E71232" w:rsidRPr="00E71232">
              <w:rPr>
                <w:b/>
                <w:sz w:val="24"/>
                <w:szCs w:val="24"/>
                <w:highlight w:val="yellow"/>
              </w:rPr>
              <w:t>- Supplies, Orientation, Blessing Ritual</w:t>
            </w:r>
          </w:p>
          <w:p w:rsidR="00E71232" w:rsidRPr="00E71232" w:rsidRDefault="00E71232" w:rsidP="00755A29">
            <w:pPr>
              <w:spacing w:after="0" w:line="240" w:lineRule="auto"/>
              <w:rPr>
                <w:b/>
                <w:sz w:val="24"/>
                <w:szCs w:val="24"/>
                <w:highlight w:val="yellow"/>
              </w:rPr>
            </w:pPr>
          </w:p>
          <w:p w:rsidR="00E71232" w:rsidRPr="00E71232" w:rsidRDefault="00E71232" w:rsidP="00755A29">
            <w:pPr>
              <w:spacing w:after="0" w:line="240" w:lineRule="auto"/>
              <w:rPr>
                <w:b/>
                <w:sz w:val="24"/>
                <w:szCs w:val="24"/>
                <w:highlight w:val="yellow"/>
              </w:rPr>
            </w:pPr>
            <w:r w:rsidRPr="00E71232">
              <w:rPr>
                <w:i/>
                <w:highlight w:val="yellow"/>
              </w:rPr>
              <w:t>Please note:  If weather is good we will do our orientation on the parish lawn, socially distant.  If weather is poor, we will have supplies to pick up and we will have a virt</w:t>
            </w:r>
            <w:r w:rsidR="005E0BE9">
              <w:rPr>
                <w:i/>
                <w:highlight w:val="yellow"/>
              </w:rPr>
              <w:t>ual orientation on Sun, Sept. 28  from 6:30-7:15</w:t>
            </w:r>
            <w:r w:rsidRPr="00E71232">
              <w:rPr>
                <w:i/>
                <w:highlight w:val="yellow"/>
              </w:rPr>
              <w:t xml:space="preserve"> p.m.</w:t>
            </w:r>
          </w:p>
        </w:tc>
        <w:tc>
          <w:tcPr>
            <w:tcW w:w="2297" w:type="dxa"/>
            <w:shd w:val="clear" w:color="auto" w:fill="auto"/>
          </w:tcPr>
          <w:p w:rsidR="00537017" w:rsidRPr="00E71232" w:rsidRDefault="005E0BE9" w:rsidP="00FA2E7B">
            <w:pPr>
              <w:spacing w:after="0"/>
              <w:rPr>
                <w:b/>
                <w:sz w:val="24"/>
                <w:szCs w:val="24"/>
                <w:highlight w:val="yellow"/>
              </w:rPr>
            </w:pPr>
            <w:r>
              <w:rPr>
                <w:b/>
                <w:sz w:val="24"/>
                <w:szCs w:val="24"/>
                <w:highlight w:val="yellow"/>
              </w:rPr>
              <w:t>Sat, Sept. 27</w:t>
            </w:r>
          </w:p>
          <w:p w:rsidR="00F94C49" w:rsidRPr="00E71232" w:rsidRDefault="003C10AA" w:rsidP="00FA2E7B">
            <w:pPr>
              <w:spacing w:after="0"/>
              <w:rPr>
                <w:b/>
                <w:sz w:val="24"/>
                <w:szCs w:val="24"/>
                <w:highlight w:val="yellow"/>
              </w:rPr>
            </w:pPr>
            <w:r>
              <w:rPr>
                <w:b/>
                <w:sz w:val="24"/>
                <w:szCs w:val="24"/>
                <w:highlight w:val="yellow"/>
              </w:rPr>
              <w:t>9:00 – 9:4</w:t>
            </w:r>
            <w:r w:rsidR="00755A29" w:rsidRPr="00E71232">
              <w:rPr>
                <w:b/>
                <w:sz w:val="24"/>
                <w:szCs w:val="24"/>
                <w:highlight w:val="yellow"/>
              </w:rPr>
              <w:t>5AM</w:t>
            </w:r>
          </w:p>
          <w:p w:rsidR="00E71232" w:rsidRPr="00E71232" w:rsidRDefault="00E71232" w:rsidP="00FA2E7B">
            <w:pPr>
              <w:spacing w:after="0"/>
              <w:rPr>
                <w:b/>
                <w:sz w:val="24"/>
                <w:szCs w:val="24"/>
                <w:highlight w:val="yellow"/>
              </w:rPr>
            </w:pPr>
          </w:p>
          <w:p w:rsidR="00E71232" w:rsidRPr="00E71232" w:rsidRDefault="005E0BE9" w:rsidP="00FA2E7B">
            <w:pPr>
              <w:spacing w:after="0"/>
              <w:rPr>
                <w:b/>
                <w:sz w:val="24"/>
                <w:szCs w:val="24"/>
                <w:highlight w:val="yellow"/>
              </w:rPr>
            </w:pPr>
            <w:r>
              <w:rPr>
                <w:b/>
                <w:sz w:val="24"/>
                <w:szCs w:val="24"/>
                <w:highlight w:val="yellow"/>
              </w:rPr>
              <w:t>(or</w:t>
            </w:r>
            <w:r w:rsidR="00E71232" w:rsidRPr="00E71232">
              <w:rPr>
                <w:b/>
                <w:sz w:val="24"/>
                <w:szCs w:val="24"/>
                <w:highlight w:val="yellow"/>
              </w:rPr>
              <w:t xml:space="preserve"> possib</w:t>
            </w:r>
            <w:r>
              <w:rPr>
                <w:b/>
                <w:sz w:val="24"/>
                <w:szCs w:val="24"/>
                <w:highlight w:val="yellow"/>
              </w:rPr>
              <w:t>le virtual meeting Sun, Sept. 28</w:t>
            </w:r>
            <w:r w:rsidR="00E71232" w:rsidRPr="00E71232">
              <w:rPr>
                <w:b/>
                <w:sz w:val="24"/>
                <w:szCs w:val="24"/>
                <w:highlight w:val="yellow"/>
              </w:rPr>
              <w:t xml:space="preserve"> 7:00-7:45PM)</w:t>
            </w:r>
          </w:p>
        </w:tc>
        <w:tc>
          <w:tcPr>
            <w:tcW w:w="4202" w:type="dxa"/>
            <w:shd w:val="clear" w:color="auto" w:fill="auto"/>
          </w:tcPr>
          <w:p w:rsidR="00B87A9F" w:rsidRDefault="005950EF" w:rsidP="00B87A9F">
            <w:pPr>
              <w:spacing w:after="0"/>
              <w:rPr>
                <w:b/>
                <w:sz w:val="24"/>
                <w:szCs w:val="24"/>
                <w:highlight w:val="yellow"/>
              </w:rPr>
            </w:pPr>
            <w:r w:rsidRPr="00E71232">
              <w:rPr>
                <w:b/>
                <w:sz w:val="24"/>
                <w:szCs w:val="24"/>
                <w:highlight w:val="yellow"/>
              </w:rPr>
              <w:t>Student</w:t>
            </w:r>
            <w:r w:rsidR="00582394" w:rsidRPr="00E71232">
              <w:rPr>
                <w:b/>
                <w:sz w:val="24"/>
                <w:szCs w:val="24"/>
                <w:highlight w:val="yellow"/>
              </w:rPr>
              <w:t xml:space="preserve"> + Parents:  Supply pick up</w:t>
            </w:r>
            <w:r w:rsidR="005E0BE9">
              <w:rPr>
                <w:b/>
                <w:sz w:val="24"/>
                <w:szCs w:val="24"/>
                <w:highlight w:val="yellow"/>
              </w:rPr>
              <w:t xml:space="preserve"> &amp; physically</w:t>
            </w:r>
            <w:r w:rsidR="00E71232" w:rsidRPr="00E71232">
              <w:rPr>
                <w:b/>
                <w:sz w:val="24"/>
                <w:szCs w:val="24"/>
                <w:highlight w:val="yellow"/>
              </w:rPr>
              <w:t xml:space="preserve"> distant orientation &amp; blessing ritual</w:t>
            </w:r>
          </w:p>
          <w:p w:rsidR="00E71232" w:rsidRPr="00E71232" w:rsidRDefault="00E71232" w:rsidP="00B87A9F">
            <w:pPr>
              <w:spacing w:after="0"/>
              <w:rPr>
                <w:b/>
                <w:sz w:val="24"/>
                <w:szCs w:val="24"/>
                <w:highlight w:val="yellow"/>
              </w:rPr>
            </w:pPr>
          </w:p>
          <w:p w:rsidR="00FA2E7B" w:rsidRPr="00E71232" w:rsidRDefault="00E71232" w:rsidP="00277C2D">
            <w:pPr>
              <w:spacing w:after="0"/>
              <w:rPr>
                <w:b/>
                <w:sz w:val="24"/>
                <w:szCs w:val="24"/>
                <w:highlight w:val="yellow"/>
              </w:rPr>
            </w:pPr>
            <w:r w:rsidRPr="00E71232">
              <w:rPr>
                <w:b/>
                <w:sz w:val="24"/>
                <w:szCs w:val="24"/>
                <w:highlight w:val="yellow"/>
              </w:rPr>
              <w:t>Inclement Weather:  P</w:t>
            </w:r>
            <w:r w:rsidR="005E0BE9">
              <w:rPr>
                <w:b/>
                <w:sz w:val="24"/>
                <w:szCs w:val="24"/>
                <w:highlight w:val="yellow"/>
              </w:rPr>
              <w:t>ick up supplies on Sat, Sept. 27</w:t>
            </w:r>
            <w:r w:rsidRPr="00E71232">
              <w:rPr>
                <w:b/>
                <w:sz w:val="24"/>
                <w:szCs w:val="24"/>
                <w:highlight w:val="yellow"/>
              </w:rPr>
              <w:t xml:space="preserve"> and</w:t>
            </w:r>
            <w:r w:rsidR="005E0BE9">
              <w:rPr>
                <w:b/>
                <w:sz w:val="24"/>
                <w:szCs w:val="24"/>
                <w:highlight w:val="yellow"/>
              </w:rPr>
              <w:t xml:space="preserve"> meet virtually on Sun, Sept. 28</w:t>
            </w:r>
            <w:r w:rsidRPr="00E71232">
              <w:rPr>
                <w:b/>
                <w:sz w:val="24"/>
                <w:szCs w:val="24"/>
                <w:highlight w:val="yellow"/>
              </w:rPr>
              <w:t xml:space="preserve">.  </w:t>
            </w:r>
            <w:r w:rsidR="005E0BE9">
              <w:rPr>
                <w:b/>
                <w:sz w:val="24"/>
                <w:szCs w:val="24"/>
                <w:highlight w:val="yellow"/>
              </w:rPr>
              <w:t>6:30-7:1</w:t>
            </w:r>
            <w:r w:rsidRPr="00E71232">
              <w:rPr>
                <w:b/>
                <w:sz w:val="24"/>
                <w:szCs w:val="24"/>
                <w:highlight w:val="yellow"/>
              </w:rPr>
              <w:t>5PM</w:t>
            </w:r>
          </w:p>
        </w:tc>
      </w:tr>
      <w:tr w:rsidR="00E71232" w:rsidRPr="000F148F" w:rsidTr="00645EB3">
        <w:trPr>
          <w:trHeight w:val="872"/>
        </w:trPr>
        <w:tc>
          <w:tcPr>
            <w:tcW w:w="4476" w:type="dxa"/>
            <w:shd w:val="clear" w:color="auto" w:fill="auto"/>
          </w:tcPr>
          <w:p w:rsidR="00E71232" w:rsidRDefault="005E0BE9" w:rsidP="00755A29">
            <w:pPr>
              <w:spacing w:after="0" w:line="240" w:lineRule="auto"/>
              <w:rPr>
                <w:b/>
                <w:sz w:val="24"/>
                <w:szCs w:val="24"/>
              </w:rPr>
            </w:pPr>
            <w:r>
              <w:rPr>
                <w:b/>
                <w:sz w:val="24"/>
                <w:szCs w:val="24"/>
              </w:rPr>
              <w:t>Sun Sept 27</w:t>
            </w:r>
            <w:r w:rsidR="00E71232">
              <w:rPr>
                <w:b/>
                <w:sz w:val="24"/>
                <w:szCs w:val="24"/>
              </w:rPr>
              <w:t xml:space="preserve"> – Week 1 lesson (home-study)</w:t>
            </w:r>
          </w:p>
          <w:p w:rsidR="00E71232" w:rsidRPr="00E71232" w:rsidRDefault="00E71232" w:rsidP="00755A29">
            <w:pPr>
              <w:spacing w:after="0" w:line="240" w:lineRule="auto"/>
              <w:rPr>
                <w:sz w:val="24"/>
                <w:szCs w:val="24"/>
              </w:rPr>
            </w:pPr>
            <w:r>
              <w:rPr>
                <w:sz w:val="24"/>
                <w:szCs w:val="24"/>
              </w:rPr>
              <w:t>1</w:t>
            </w:r>
            <w:r w:rsidRPr="00E71232">
              <w:rPr>
                <w:sz w:val="24"/>
                <w:szCs w:val="24"/>
                <w:vertAlign w:val="superscript"/>
              </w:rPr>
              <w:t>st</w:t>
            </w:r>
            <w:r>
              <w:rPr>
                <w:sz w:val="24"/>
                <w:szCs w:val="24"/>
              </w:rPr>
              <w:t xml:space="preserve"> Student Session </w:t>
            </w:r>
          </w:p>
        </w:tc>
        <w:tc>
          <w:tcPr>
            <w:tcW w:w="2297" w:type="dxa"/>
            <w:shd w:val="clear" w:color="auto" w:fill="auto"/>
          </w:tcPr>
          <w:p w:rsidR="00E71232" w:rsidRDefault="00E71232" w:rsidP="00FA2E7B">
            <w:pPr>
              <w:spacing w:after="0"/>
              <w:rPr>
                <w:b/>
                <w:sz w:val="24"/>
                <w:szCs w:val="24"/>
              </w:rPr>
            </w:pPr>
          </w:p>
        </w:tc>
        <w:tc>
          <w:tcPr>
            <w:tcW w:w="4202" w:type="dxa"/>
            <w:shd w:val="clear" w:color="auto" w:fill="auto"/>
          </w:tcPr>
          <w:p w:rsidR="00E71232" w:rsidRPr="00E71232" w:rsidRDefault="00E71232" w:rsidP="00B87A9F">
            <w:pPr>
              <w:spacing w:after="0"/>
              <w:rPr>
                <w:sz w:val="24"/>
                <w:szCs w:val="24"/>
              </w:rPr>
            </w:pPr>
            <w:r>
              <w:rPr>
                <w:b/>
                <w:sz w:val="24"/>
                <w:szCs w:val="24"/>
              </w:rPr>
              <w:t>*</w:t>
            </w:r>
            <w:r>
              <w:rPr>
                <w:sz w:val="24"/>
                <w:szCs w:val="24"/>
              </w:rPr>
              <w:t xml:space="preserve">Share coat of arms, and photo of child with commitment heart to </w:t>
            </w:r>
            <w:hyperlink r:id="rId8" w:history="1">
              <w:r w:rsidRPr="004856CE">
                <w:rPr>
                  <w:rStyle w:val="Hyperlink"/>
                  <w:sz w:val="24"/>
                  <w:szCs w:val="24"/>
                </w:rPr>
                <w:t>bschaller@sipdx.org</w:t>
              </w:r>
            </w:hyperlink>
          </w:p>
        </w:tc>
      </w:tr>
      <w:tr w:rsidR="000F148F" w:rsidRPr="000F148F" w:rsidTr="00645EB3">
        <w:tc>
          <w:tcPr>
            <w:tcW w:w="4476" w:type="dxa"/>
            <w:shd w:val="clear" w:color="auto" w:fill="auto"/>
          </w:tcPr>
          <w:p w:rsidR="00537017" w:rsidRPr="000F148F" w:rsidRDefault="005E0BE9" w:rsidP="00FA2E7B">
            <w:pPr>
              <w:spacing w:after="0"/>
              <w:rPr>
                <w:b/>
                <w:sz w:val="24"/>
                <w:szCs w:val="24"/>
              </w:rPr>
            </w:pPr>
            <w:r>
              <w:rPr>
                <w:b/>
                <w:sz w:val="24"/>
                <w:szCs w:val="24"/>
              </w:rPr>
              <w:t>Sun Oct 4</w:t>
            </w:r>
            <w:r w:rsidR="00E71232">
              <w:rPr>
                <w:b/>
                <w:sz w:val="24"/>
                <w:szCs w:val="24"/>
              </w:rPr>
              <w:t xml:space="preserve"> – Week 2 lesson (home-study)</w:t>
            </w:r>
          </w:p>
          <w:p w:rsidR="006A23B8" w:rsidRPr="000F148F" w:rsidRDefault="00537017" w:rsidP="00FA2E7B">
            <w:pPr>
              <w:spacing w:after="0"/>
              <w:rPr>
                <w:sz w:val="24"/>
                <w:szCs w:val="24"/>
              </w:rPr>
            </w:pPr>
            <w:r w:rsidRPr="000F148F">
              <w:rPr>
                <w:sz w:val="24"/>
                <w:szCs w:val="24"/>
              </w:rPr>
              <w:t>2</w:t>
            </w:r>
            <w:r w:rsidRPr="000F148F">
              <w:rPr>
                <w:sz w:val="24"/>
                <w:szCs w:val="24"/>
                <w:vertAlign w:val="superscript"/>
              </w:rPr>
              <w:t>nd</w:t>
            </w:r>
            <w:r w:rsidRPr="000F148F">
              <w:rPr>
                <w:sz w:val="24"/>
                <w:szCs w:val="24"/>
              </w:rPr>
              <w:t xml:space="preserve"> </w:t>
            </w:r>
            <w:r w:rsidR="00564FDF" w:rsidRPr="000F148F">
              <w:rPr>
                <w:sz w:val="24"/>
                <w:szCs w:val="24"/>
              </w:rPr>
              <w:t xml:space="preserve">Student Session </w:t>
            </w:r>
          </w:p>
        </w:tc>
        <w:tc>
          <w:tcPr>
            <w:tcW w:w="2297" w:type="dxa"/>
            <w:shd w:val="clear" w:color="auto" w:fill="auto"/>
          </w:tcPr>
          <w:p w:rsidR="006A23B8" w:rsidRPr="000F148F" w:rsidRDefault="006A23B8" w:rsidP="00FA2E7B">
            <w:pPr>
              <w:spacing w:after="0"/>
              <w:rPr>
                <w:sz w:val="24"/>
                <w:szCs w:val="24"/>
              </w:rPr>
            </w:pPr>
          </w:p>
        </w:tc>
        <w:tc>
          <w:tcPr>
            <w:tcW w:w="4202" w:type="dxa"/>
            <w:shd w:val="clear" w:color="auto" w:fill="auto"/>
          </w:tcPr>
          <w:p w:rsidR="006A23B8" w:rsidRPr="000F148F" w:rsidRDefault="00E71232" w:rsidP="00FA2E7B">
            <w:pPr>
              <w:spacing w:after="0"/>
              <w:rPr>
                <w:sz w:val="24"/>
                <w:szCs w:val="24"/>
              </w:rPr>
            </w:pPr>
            <w:r>
              <w:rPr>
                <w:sz w:val="24"/>
                <w:szCs w:val="24"/>
              </w:rPr>
              <w:t>Home-study</w:t>
            </w:r>
          </w:p>
        </w:tc>
      </w:tr>
      <w:tr w:rsidR="000F148F" w:rsidRPr="000F148F" w:rsidTr="00645EB3">
        <w:tc>
          <w:tcPr>
            <w:tcW w:w="4476" w:type="dxa"/>
            <w:shd w:val="clear" w:color="auto" w:fill="auto"/>
          </w:tcPr>
          <w:p w:rsidR="00537017" w:rsidRPr="000F148F" w:rsidRDefault="005E0BE9" w:rsidP="00FA2E7B">
            <w:pPr>
              <w:spacing w:after="0"/>
              <w:rPr>
                <w:b/>
                <w:sz w:val="24"/>
                <w:szCs w:val="24"/>
              </w:rPr>
            </w:pPr>
            <w:r>
              <w:rPr>
                <w:b/>
                <w:sz w:val="24"/>
                <w:szCs w:val="24"/>
              </w:rPr>
              <w:t>Sun Oct 11</w:t>
            </w:r>
            <w:r w:rsidR="00564FDF" w:rsidRPr="000F148F">
              <w:rPr>
                <w:b/>
                <w:sz w:val="24"/>
                <w:szCs w:val="24"/>
              </w:rPr>
              <w:t xml:space="preserve"> </w:t>
            </w:r>
            <w:r w:rsidR="00E71232">
              <w:rPr>
                <w:b/>
                <w:sz w:val="24"/>
                <w:szCs w:val="24"/>
              </w:rPr>
              <w:t>– Week 3 lesson (home-study)</w:t>
            </w:r>
          </w:p>
          <w:p w:rsidR="006A23B8" w:rsidRPr="000F148F" w:rsidRDefault="00537017" w:rsidP="00FA2E7B">
            <w:pPr>
              <w:spacing w:after="0"/>
              <w:rPr>
                <w:sz w:val="24"/>
                <w:szCs w:val="24"/>
              </w:rPr>
            </w:pPr>
            <w:r w:rsidRPr="000F148F">
              <w:rPr>
                <w:sz w:val="24"/>
                <w:szCs w:val="24"/>
              </w:rPr>
              <w:t>3</w:t>
            </w:r>
            <w:r w:rsidRPr="000F148F">
              <w:rPr>
                <w:sz w:val="24"/>
                <w:szCs w:val="24"/>
                <w:vertAlign w:val="superscript"/>
              </w:rPr>
              <w:t>rd</w:t>
            </w:r>
            <w:r w:rsidRPr="000F148F">
              <w:rPr>
                <w:sz w:val="24"/>
                <w:szCs w:val="24"/>
              </w:rPr>
              <w:t xml:space="preserve"> Student Session </w:t>
            </w:r>
          </w:p>
        </w:tc>
        <w:tc>
          <w:tcPr>
            <w:tcW w:w="2297" w:type="dxa"/>
            <w:shd w:val="clear" w:color="auto" w:fill="auto"/>
          </w:tcPr>
          <w:p w:rsidR="006A23B8" w:rsidRPr="000F148F" w:rsidRDefault="006A23B8" w:rsidP="00FA2E7B">
            <w:pPr>
              <w:spacing w:after="0"/>
              <w:rPr>
                <w:sz w:val="24"/>
                <w:szCs w:val="24"/>
              </w:rPr>
            </w:pPr>
          </w:p>
        </w:tc>
        <w:tc>
          <w:tcPr>
            <w:tcW w:w="4202" w:type="dxa"/>
            <w:shd w:val="clear" w:color="auto" w:fill="auto"/>
          </w:tcPr>
          <w:p w:rsidR="006A23B8" w:rsidRPr="000F148F" w:rsidRDefault="00E71232" w:rsidP="00FA2E7B">
            <w:pPr>
              <w:spacing w:after="0"/>
              <w:rPr>
                <w:sz w:val="24"/>
                <w:szCs w:val="24"/>
              </w:rPr>
            </w:pPr>
            <w:r>
              <w:rPr>
                <w:sz w:val="24"/>
                <w:szCs w:val="24"/>
              </w:rPr>
              <w:t>Home-study</w:t>
            </w:r>
          </w:p>
        </w:tc>
      </w:tr>
      <w:tr w:rsidR="00E71232" w:rsidRPr="000F148F" w:rsidTr="00645EB3">
        <w:tc>
          <w:tcPr>
            <w:tcW w:w="4476" w:type="dxa"/>
            <w:shd w:val="clear" w:color="auto" w:fill="auto"/>
          </w:tcPr>
          <w:p w:rsidR="00E71232" w:rsidRPr="00E71232" w:rsidRDefault="005E0BE9" w:rsidP="00FA2E7B">
            <w:pPr>
              <w:spacing w:after="0"/>
              <w:rPr>
                <w:b/>
                <w:sz w:val="24"/>
                <w:szCs w:val="24"/>
                <w:highlight w:val="yellow"/>
              </w:rPr>
            </w:pPr>
            <w:r>
              <w:rPr>
                <w:b/>
                <w:sz w:val="24"/>
                <w:szCs w:val="24"/>
                <w:highlight w:val="yellow"/>
              </w:rPr>
              <w:t>Sun Oct 11</w:t>
            </w:r>
            <w:r w:rsidR="00E71232" w:rsidRPr="00E71232">
              <w:rPr>
                <w:b/>
                <w:sz w:val="24"/>
                <w:szCs w:val="24"/>
                <w:highlight w:val="yellow"/>
              </w:rPr>
              <w:t xml:space="preserve"> – Parent Prayer &amp; Meeting</w:t>
            </w:r>
          </w:p>
        </w:tc>
        <w:tc>
          <w:tcPr>
            <w:tcW w:w="2297" w:type="dxa"/>
            <w:shd w:val="clear" w:color="auto" w:fill="auto"/>
          </w:tcPr>
          <w:p w:rsidR="00E71232" w:rsidRPr="00E71232" w:rsidRDefault="00E71232" w:rsidP="00FA2E7B">
            <w:pPr>
              <w:spacing w:after="0"/>
              <w:rPr>
                <w:sz w:val="24"/>
                <w:szCs w:val="24"/>
                <w:highlight w:val="yellow"/>
              </w:rPr>
            </w:pPr>
          </w:p>
        </w:tc>
        <w:tc>
          <w:tcPr>
            <w:tcW w:w="4202" w:type="dxa"/>
            <w:shd w:val="clear" w:color="auto" w:fill="auto"/>
          </w:tcPr>
          <w:p w:rsidR="00E71232" w:rsidRPr="00E71232" w:rsidRDefault="00E71232" w:rsidP="00FA2E7B">
            <w:pPr>
              <w:spacing w:after="0"/>
              <w:rPr>
                <w:sz w:val="24"/>
                <w:szCs w:val="24"/>
                <w:highlight w:val="yellow"/>
              </w:rPr>
            </w:pPr>
            <w:r w:rsidRPr="00E71232">
              <w:rPr>
                <w:sz w:val="24"/>
                <w:szCs w:val="24"/>
                <w:highlight w:val="yellow"/>
              </w:rPr>
              <w:t>Online Prayer &amp; Check-in for Parents</w:t>
            </w:r>
          </w:p>
          <w:p w:rsidR="00E71232" w:rsidRPr="00E71232" w:rsidRDefault="005E0BE9" w:rsidP="00FA2E7B">
            <w:pPr>
              <w:spacing w:after="0"/>
              <w:rPr>
                <w:sz w:val="24"/>
                <w:szCs w:val="24"/>
                <w:highlight w:val="yellow"/>
              </w:rPr>
            </w:pPr>
            <w:r>
              <w:rPr>
                <w:sz w:val="24"/>
                <w:szCs w:val="24"/>
                <w:highlight w:val="yellow"/>
              </w:rPr>
              <w:t>Sun, Oct 11</w:t>
            </w:r>
            <w:r w:rsidR="00E71232" w:rsidRPr="00E71232">
              <w:rPr>
                <w:sz w:val="24"/>
                <w:szCs w:val="24"/>
                <w:highlight w:val="yellow"/>
              </w:rPr>
              <w:t xml:space="preserve">   7:30-8:30PM</w:t>
            </w:r>
          </w:p>
        </w:tc>
      </w:tr>
      <w:tr w:rsidR="000F148F" w:rsidRPr="000F148F" w:rsidTr="00645EB3">
        <w:tc>
          <w:tcPr>
            <w:tcW w:w="4476" w:type="dxa"/>
            <w:shd w:val="clear" w:color="auto" w:fill="auto"/>
          </w:tcPr>
          <w:p w:rsidR="00537017" w:rsidRPr="000F148F" w:rsidRDefault="005E0BE9" w:rsidP="00FA2E7B">
            <w:pPr>
              <w:spacing w:after="0"/>
              <w:rPr>
                <w:b/>
                <w:sz w:val="24"/>
                <w:szCs w:val="24"/>
              </w:rPr>
            </w:pPr>
            <w:r>
              <w:rPr>
                <w:b/>
                <w:sz w:val="24"/>
                <w:szCs w:val="24"/>
              </w:rPr>
              <w:t>Sun Oct 18</w:t>
            </w:r>
            <w:r w:rsidR="00E71232">
              <w:rPr>
                <w:b/>
                <w:sz w:val="24"/>
                <w:szCs w:val="24"/>
              </w:rPr>
              <w:t xml:space="preserve"> – Week 4 lesson (home-study)</w:t>
            </w:r>
          </w:p>
          <w:p w:rsidR="006A23B8" w:rsidRPr="000F148F" w:rsidRDefault="00537017" w:rsidP="00FA2E7B">
            <w:pPr>
              <w:spacing w:after="0"/>
              <w:rPr>
                <w:sz w:val="24"/>
                <w:szCs w:val="24"/>
              </w:rPr>
            </w:pPr>
            <w:r w:rsidRPr="000F148F">
              <w:rPr>
                <w:sz w:val="24"/>
                <w:szCs w:val="24"/>
              </w:rPr>
              <w:t>4</w:t>
            </w:r>
            <w:r w:rsidRPr="000F148F">
              <w:rPr>
                <w:sz w:val="24"/>
                <w:szCs w:val="24"/>
                <w:vertAlign w:val="superscript"/>
              </w:rPr>
              <w:t>th</w:t>
            </w:r>
            <w:r w:rsidRPr="000F148F">
              <w:rPr>
                <w:sz w:val="24"/>
                <w:szCs w:val="24"/>
              </w:rPr>
              <w:t xml:space="preserve"> </w:t>
            </w:r>
            <w:r w:rsidR="00564FDF" w:rsidRPr="000F148F">
              <w:rPr>
                <w:sz w:val="24"/>
                <w:szCs w:val="24"/>
              </w:rPr>
              <w:t xml:space="preserve">Student Session </w:t>
            </w:r>
          </w:p>
        </w:tc>
        <w:tc>
          <w:tcPr>
            <w:tcW w:w="2297" w:type="dxa"/>
            <w:shd w:val="clear" w:color="auto" w:fill="auto"/>
          </w:tcPr>
          <w:p w:rsidR="006A23B8" w:rsidRPr="000F148F" w:rsidRDefault="006A23B8" w:rsidP="00FA2E7B">
            <w:pPr>
              <w:spacing w:after="0"/>
              <w:rPr>
                <w:sz w:val="24"/>
                <w:szCs w:val="24"/>
              </w:rPr>
            </w:pPr>
          </w:p>
        </w:tc>
        <w:tc>
          <w:tcPr>
            <w:tcW w:w="4202" w:type="dxa"/>
            <w:shd w:val="clear" w:color="auto" w:fill="auto"/>
          </w:tcPr>
          <w:p w:rsidR="006A23B8" w:rsidRPr="000F148F" w:rsidRDefault="00E71232" w:rsidP="00FA2E7B">
            <w:pPr>
              <w:spacing w:after="0"/>
              <w:rPr>
                <w:sz w:val="24"/>
                <w:szCs w:val="24"/>
              </w:rPr>
            </w:pPr>
            <w:r>
              <w:rPr>
                <w:sz w:val="24"/>
                <w:szCs w:val="24"/>
              </w:rPr>
              <w:t>Home-study</w:t>
            </w:r>
          </w:p>
        </w:tc>
      </w:tr>
      <w:tr w:rsidR="00E71232" w:rsidRPr="000F148F" w:rsidTr="00645EB3">
        <w:tc>
          <w:tcPr>
            <w:tcW w:w="4476" w:type="dxa"/>
            <w:shd w:val="clear" w:color="auto" w:fill="auto"/>
          </w:tcPr>
          <w:p w:rsidR="00E71232" w:rsidRDefault="005E0BE9" w:rsidP="00FA2E7B">
            <w:pPr>
              <w:spacing w:after="0"/>
              <w:rPr>
                <w:b/>
                <w:sz w:val="24"/>
                <w:szCs w:val="24"/>
              </w:rPr>
            </w:pPr>
            <w:r>
              <w:rPr>
                <w:b/>
                <w:sz w:val="24"/>
                <w:szCs w:val="24"/>
              </w:rPr>
              <w:t>Sun Oct 25</w:t>
            </w:r>
            <w:r w:rsidR="00E71232">
              <w:rPr>
                <w:b/>
                <w:sz w:val="24"/>
                <w:szCs w:val="24"/>
              </w:rPr>
              <w:t xml:space="preserve"> – Week 5 lesson (home-study)</w:t>
            </w:r>
          </w:p>
          <w:p w:rsidR="00E71232" w:rsidRPr="00E71232" w:rsidRDefault="00E71232" w:rsidP="00FA2E7B">
            <w:pPr>
              <w:spacing w:after="0"/>
              <w:rPr>
                <w:sz w:val="24"/>
                <w:szCs w:val="24"/>
              </w:rPr>
            </w:pPr>
            <w:r>
              <w:rPr>
                <w:sz w:val="24"/>
                <w:szCs w:val="24"/>
              </w:rPr>
              <w:t>5th Student Session</w:t>
            </w:r>
          </w:p>
        </w:tc>
        <w:tc>
          <w:tcPr>
            <w:tcW w:w="2297" w:type="dxa"/>
            <w:shd w:val="clear" w:color="auto" w:fill="auto"/>
          </w:tcPr>
          <w:p w:rsidR="00E71232" w:rsidRPr="000F148F" w:rsidRDefault="00E71232" w:rsidP="00FA2E7B">
            <w:pPr>
              <w:spacing w:after="0"/>
              <w:rPr>
                <w:sz w:val="24"/>
                <w:szCs w:val="24"/>
              </w:rPr>
            </w:pPr>
          </w:p>
        </w:tc>
        <w:tc>
          <w:tcPr>
            <w:tcW w:w="4202" w:type="dxa"/>
            <w:shd w:val="clear" w:color="auto" w:fill="auto"/>
          </w:tcPr>
          <w:p w:rsidR="00E71232" w:rsidRDefault="00E71232" w:rsidP="00FA2E7B">
            <w:pPr>
              <w:spacing w:after="0"/>
              <w:rPr>
                <w:sz w:val="24"/>
                <w:szCs w:val="24"/>
              </w:rPr>
            </w:pPr>
            <w:r>
              <w:rPr>
                <w:sz w:val="24"/>
                <w:szCs w:val="24"/>
              </w:rPr>
              <w:t>Home-study</w:t>
            </w:r>
          </w:p>
        </w:tc>
      </w:tr>
      <w:tr w:rsidR="000F148F" w:rsidRPr="000F148F" w:rsidTr="00645EB3">
        <w:tc>
          <w:tcPr>
            <w:tcW w:w="4476" w:type="dxa"/>
            <w:shd w:val="clear" w:color="auto" w:fill="auto"/>
          </w:tcPr>
          <w:p w:rsidR="00383C38" w:rsidRPr="00E71232" w:rsidRDefault="005E0BE9" w:rsidP="00E71232">
            <w:pPr>
              <w:tabs>
                <w:tab w:val="left" w:pos="2640"/>
              </w:tabs>
              <w:spacing w:after="0"/>
              <w:rPr>
                <w:b/>
                <w:sz w:val="24"/>
                <w:szCs w:val="24"/>
                <w:highlight w:val="yellow"/>
              </w:rPr>
            </w:pPr>
            <w:r>
              <w:rPr>
                <w:b/>
                <w:sz w:val="24"/>
                <w:szCs w:val="24"/>
                <w:highlight w:val="yellow"/>
              </w:rPr>
              <w:t>Sun Nov 1</w:t>
            </w:r>
            <w:r w:rsidR="00E71232" w:rsidRPr="00E71232">
              <w:rPr>
                <w:b/>
                <w:sz w:val="24"/>
                <w:szCs w:val="24"/>
                <w:highlight w:val="yellow"/>
              </w:rPr>
              <w:t xml:space="preserve"> – Student &amp; Parent Closing Ritual (virtual)</w:t>
            </w:r>
            <w:r w:rsidR="00E71232">
              <w:rPr>
                <w:b/>
                <w:sz w:val="24"/>
                <w:szCs w:val="24"/>
                <w:highlight w:val="yellow"/>
              </w:rPr>
              <w:t>*</w:t>
            </w:r>
          </w:p>
        </w:tc>
        <w:tc>
          <w:tcPr>
            <w:tcW w:w="2297" w:type="dxa"/>
            <w:shd w:val="clear" w:color="auto" w:fill="auto"/>
          </w:tcPr>
          <w:p w:rsidR="00383C38" w:rsidRPr="00E71232" w:rsidRDefault="005E0BE9" w:rsidP="00FA2E7B">
            <w:pPr>
              <w:spacing w:after="0"/>
              <w:rPr>
                <w:sz w:val="24"/>
                <w:szCs w:val="24"/>
                <w:highlight w:val="yellow"/>
              </w:rPr>
            </w:pPr>
            <w:r>
              <w:rPr>
                <w:sz w:val="24"/>
                <w:szCs w:val="24"/>
                <w:highlight w:val="yellow"/>
              </w:rPr>
              <w:t>Sun, Nov. 1</w:t>
            </w:r>
          </w:p>
          <w:p w:rsidR="00E71232" w:rsidRPr="00E71232" w:rsidRDefault="00E71232" w:rsidP="00FA2E7B">
            <w:pPr>
              <w:spacing w:after="0"/>
              <w:rPr>
                <w:sz w:val="24"/>
                <w:szCs w:val="24"/>
                <w:highlight w:val="yellow"/>
              </w:rPr>
            </w:pPr>
            <w:r w:rsidRPr="00E71232">
              <w:rPr>
                <w:sz w:val="24"/>
                <w:szCs w:val="24"/>
                <w:highlight w:val="yellow"/>
              </w:rPr>
              <w:t>9:30-10:30AM (subject to change)</w:t>
            </w:r>
          </w:p>
        </w:tc>
        <w:tc>
          <w:tcPr>
            <w:tcW w:w="4202" w:type="dxa"/>
            <w:shd w:val="clear" w:color="auto" w:fill="auto"/>
          </w:tcPr>
          <w:p w:rsidR="00537017" w:rsidRPr="00E71232" w:rsidRDefault="00E71232" w:rsidP="00FA2E7B">
            <w:pPr>
              <w:spacing w:after="0"/>
              <w:rPr>
                <w:sz w:val="24"/>
                <w:szCs w:val="24"/>
                <w:highlight w:val="yellow"/>
              </w:rPr>
            </w:pPr>
            <w:r w:rsidRPr="00E71232">
              <w:rPr>
                <w:sz w:val="24"/>
                <w:szCs w:val="24"/>
                <w:highlight w:val="yellow"/>
              </w:rPr>
              <w:t>Students + Parents: online closing ritual</w:t>
            </w:r>
          </w:p>
        </w:tc>
      </w:tr>
      <w:tr w:rsidR="000F148F" w:rsidRPr="000F148F" w:rsidTr="00645EB3">
        <w:tc>
          <w:tcPr>
            <w:tcW w:w="4476" w:type="dxa"/>
            <w:shd w:val="clear" w:color="auto" w:fill="auto"/>
          </w:tcPr>
          <w:p w:rsidR="00383C38" w:rsidRPr="00E71232" w:rsidRDefault="00E71232" w:rsidP="00FA2E7B">
            <w:pPr>
              <w:spacing w:after="0"/>
              <w:rPr>
                <w:b/>
                <w:sz w:val="24"/>
                <w:szCs w:val="24"/>
              </w:rPr>
            </w:pPr>
            <w:r>
              <w:rPr>
                <w:b/>
                <w:sz w:val="24"/>
                <w:szCs w:val="24"/>
              </w:rPr>
              <w:t xml:space="preserve">TBD –  </w:t>
            </w:r>
            <w:r w:rsidR="00383C38" w:rsidRPr="000F148F">
              <w:rPr>
                <w:sz w:val="24"/>
                <w:szCs w:val="24"/>
              </w:rPr>
              <w:t xml:space="preserve">First Reconciliation </w:t>
            </w:r>
            <w:r w:rsidR="00537017" w:rsidRPr="000F148F">
              <w:rPr>
                <w:sz w:val="24"/>
                <w:szCs w:val="24"/>
              </w:rPr>
              <w:t xml:space="preserve">Family </w:t>
            </w:r>
            <w:r w:rsidR="00383C38" w:rsidRPr="000F148F">
              <w:rPr>
                <w:sz w:val="24"/>
                <w:szCs w:val="24"/>
              </w:rPr>
              <w:t>Liturgy</w:t>
            </w:r>
          </w:p>
        </w:tc>
        <w:tc>
          <w:tcPr>
            <w:tcW w:w="2297" w:type="dxa"/>
            <w:shd w:val="clear" w:color="auto" w:fill="auto"/>
          </w:tcPr>
          <w:p w:rsidR="00383C38" w:rsidRPr="000F148F" w:rsidRDefault="00383C38" w:rsidP="00FA2E7B">
            <w:pPr>
              <w:spacing w:after="0" w:line="240" w:lineRule="auto"/>
              <w:rPr>
                <w:sz w:val="24"/>
                <w:szCs w:val="24"/>
              </w:rPr>
            </w:pPr>
          </w:p>
        </w:tc>
        <w:tc>
          <w:tcPr>
            <w:tcW w:w="4202" w:type="dxa"/>
            <w:shd w:val="clear" w:color="auto" w:fill="auto"/>
          </w:tcPr>
          <w:p w:rsidR="00383C38" w:rsidRPr="000F148F" w:rsidRDefault="00383C38" w:rsidP="00FA2E7B">
            <w:pPr>
              <w:spacing w:after="0" w:line="240" w:lineRule="auto"/>
              <w:rPr>
                <w:sz w:val="24"/>
                <w:szCs w:val="24"/>
              </w:rPr>
            </w:pPr>
          </w:p>
        </w:tc>
      </w:tr>
    </w:tbl>
    <w:p w:rsidR="00277C2D" w:rsidRPr="000F148F" w:rsidRDefault="00277C2D" w:rsidP="00FA2E7B">
      <w:pPr>
        <w:spacing w:after="0"/>
        <w:rPr>
          <w:i/>
          <w:sz w:val="16"/>
          <w:szCs w:val="16"/>
        </w:rPr>
      </w:pPr>
    </w:p>
    <w:p w:rsidR="00E71232" w:rsidRDefault="00E71232" w:rsidP="00FA2E7B">
      <w:pPr>
        <w:spacing w:after="0"/>
      </w:pPr>
      <w:r w:rsidRPr="00E71232">
        <w:rPr>
          <w:b/>
        </w:rPr>
        <w:t>Home-study:</w:t>
      </w:r>
      <w:r>
        <w:t xml:space="preserve">  It is highly recommended that you set aside a regular time to cover the First Reconciliation material.  For instance, setting aside an hour Sunday morning or evening would reinforce the Sabbath Day.  We will communicate weekly lessons as we go via email.  Feel free to reach out at any time with questions.</w:t>
      </w:r>
    </w:p>
    <w:p w:rsidR="00E71232" w:rsidRDefault="00E71232" w:rsidP="00FA2E7B">
      <w:pPr>
        <w:spacing w:after="0"/>
      </w:pPr>
    </w:p>
    <w:p w:rsidR="00E71232" w:rsidRDefault="00E71232" w:rsidP="00FA2E7B">
      <w:pPr>
        <w:spacing w:after="0"/>
      </w:pPr>
      <w:r w:rsidRPr="00E71232">
        <w:rPr>
          <w:b/>
        </w:rPr>
        <w:t>Community:</w:t>
      </w:r>
      <w:r>
        <w:t xml:space="preserve">  To help develop a sense of community, please commit to participating in our 3 communal meetings.  Also, by submitting requested materials we can learn about one another and invite the parish to pray for our children and families during their preparation.   </w:t>
      </w:r>
    </w:p>
    <w:p w:rsidR="00E71232" w:rsidRDefault="00E71232" w:rsidP="00FA2E7B">
      <w:pPr>
        <w:spacing w:after="0"/>
      </w:pPr>
    </w:p>
    <w:p w:rsidR="00837CF2" w:rsidRPr="00E71232" w:rsidRDefault="00954736" w:rsidP="00FA2E7B">
      <w:pPr>
        <w:spacing w:after="0"/>
      </w:pPr>
      <w:r w:rsidRPr="000F148F">
        <w:t>*</w:t>
      </w:r>
      <w:r w:rsidR="00E71232">
        <w:t>Details for our closing ritual will</w:t>
      </w:r>
      <w:r w:rsidR="005E0BE9">
        <w:t xml:space="preserve"> be communicated by our Oct 11</w:t>
      </w:r>
      <w:r w:rsidR="00E71232" w:rsidRPr="00E71232">
        <w:rPr>
          <w:vertAlign w:val="superscript"/>
        </w:rPr>
        <w:t>th</w:t>
      </w:r>
      <w:r w:rsidR="00E71232">
        <w:t xml:space="preserve"> meeting.    Our First Reconciliation liturgy will be scheduled when it is safe to do so.</w:t>
      </w:r>
    </w:p>
    <w:sectPr w:rsidR="00837CF2" w:rsidRPr="00E71232" w:rsidSect="005370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97F" w:rsidRDefault="0025597F" w:rsidP="00E71232">
      <w:pPr>
        <w:spacing w:after="0" w:line="240" w:lineRule="auto"/>
      </w:pPr>
      <w:r>
        <w:separator/>
      </w:r>
    </w:p>
  </w:endnote>
  <w:endnote w:type="continuationSeparator" w:id="0">
    <w:p w:rsidR="0025597F" w:rsidRDefault="0025597F" w:rsidP="00E71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97F" w:rsidRDefault="0025597F" w:rsidP="00E71232">
      <w:pPr>
        <w:spacing w:after="0" w:line="240" w:lineRule="auto"/>
      </w:pPr>
      <w:r>
        <w:separator/>
      </w:r>
    </w:p>
  </w:footnote>
  <w:footnote w:type="continuationSeparator" w:id="0">
    <w:p w:rsidR="0025597F" w:rsidRDefault="0025597F" w:rsidP="00E712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ED0C7A"/>
    <w:multiLevelType w:val="hybridMultilevel"/>
    <w:tmpl w:val="EA44E044"/>
    <w:lvl w:ilvl="0" w:tplc="B9D00E24">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F337B7"/>
    <w:multiLevelType w:val="hybridMultilevel"/>
    <w:tmpl w:val="46AC9B1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3B8"/>
    <w:rsid w:val="00074E51"/>
    <w:rsid w:val="000A5757"/>
    <w:rsid w:val="000F148F"/>
    <w:rsid w:val="001E3A29"/>
    <w:rsid w:val="0025597F"/>
    <w:rsid w:val="00277C2D"/>
    <w:rsid w:val="002B1D73"/>
    <w:rsid w:val="003014D2"/>
    <w:rsid w:val="00313230"/>
    <w:rsid w:val="003612CD"/>
    <w:rsid w:val="00383C38"/>
    <w:rsid w:val="003C10AA"/>
    <w:rsid w:val="003C52A9"/>
    <w:rsid w:val="00421289"/>
    <w:rsid w:val="0043341A"/>
    <w:rsid w:val="00514171"/>
    <w:rsid w:val="00537017"/>
    <w:rsid w:val="00564FDF"/>
    <w:rsid w:val="00573DC5"/>
    <w:rsid w:val="00577351"/>
    <w:rsid w:val="00582394"/>
    <w:rsid w:val="005950EF"/>
    <w:rsid w:val="00596B2C"/>
    <w:rsid w:val="005C788B"/>
    <w:rsid w:val="005E0BE9"/>
    <w:rsid w:val="00645EB3"/>
    <w:rsid w:val="006A23B8"/>
    <w:rsid w:val="006D6DC3"/>
    <w:rsid w:val="006E634A"/>
    <w:rsid w:val="007034DE"/>
    <w:rsid w:val="00737ACB"/>
    <w:rsid w:val="00755A29"/>
    <w:rsid w:val="007962AF"/>
    <w:rsid w:val="007C4A43"/>
    <w:rsid w:val="00803256"/>
    <w:rsid w:val="00837CF2"/>
    <w:rsid w:val="00864B29"/>
    <w:rsid w:val="008807E1"/>
    <w:rsid w:val="008C1313"/>
    <w:rsid w:val="008C7CC7"/>
    <w:rsid w:val="00907072"/>
    <w:rsid w:val="00952D10"/>
    <w:rsid w:val="00954736"/>
    <w:rsid w:val="009720F5"/>
    <w:rsid w:val="00A377BF"/>
    <w:rsid w:val="00AA0E17"/>
    <w:rsid w:val="00AB6ED1"/>
    <w:rsid w:val="00B16404"/>
    <w:rsid w:val="00B849CD"/>
    <w:rsid w:val="00B87A9F"/>
    <w:rsid w:val="00BF307B"/>
    <w:rsid w:val="00C54ED2"/>
    <w:rsid w:val="00CA3FA8"/>
    <w:rsid w:val="00CC7AC3"/>
    <w:rsid w:val="00CF2ACC"/>
    <w:rsid w:val="00D011E7"/>
    <w:rsid w:val="00D127EA"/>
    <w:rsid w:val="00D1284A"/>
    <w:rsid w:val="00DD2E9A"/>
    <w:rsid w:val="00E057F3"/>
    <w:rsid w:val="00E474EC"/>
    <w:rsid w:val="00E71232"/>
    <w:rsid w:val="00E7581A"/>
    <w:rsid w:val="00EA78D6"/>
    <w:rsid w:val="00ED4AF8"/>
    <w:rsid w:val="00F75674"/>
    <w:rsid w:val="00F94C49"/>
    <w:rsid w:val="00FA2E7B"/>
    <w:rsid w:val="00FC0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689AD2-4BDE-4636-8E27-508911F09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2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7A9F"/>
    <w:pPr>
      <w:ind w:left="720"/>
      <w:contextualSpacing/>
    </w:pPr>
  </w:style>
  <w:style w:type="character" w:styleId="Strong">
    <w:name w:val="Strong"/>
    <w:basedOn w:val="DefaultParagraphFont"/>
    <w:uiPriority w:val="22"/>
    <w:qFormat/>
    <w:rsid w:val="005950EF"/>
    <w:rPr>
      <w:b/>
      <w:bCs/>
    </w:rPr>
  </w:style>
  <w:style w:type="paragraph" w:styleId="NormalWeb">
    <w:name w:val="Normal (Web)"/>
    <w:basedOn w:val="Normal"/>
    <w:uiPriority w:val="99"/>
    <w:unhideWhenUsed/>
    <w:rsid w:val="005950EF"/>
    <w:pPr>
      <w:spacing w:before="45" w:after="45" w:line="240" w:lineRule="auto"/>
    </w:pPr>
    <w:rPr>
      <w:rFonts w:ascii="Times New Roman" w:eastAsia="Times New Roman" w:hAnsi="Times New Roman"/>
      <w:sz w:val="24"/>
      <w:szCs w:val="24"/>
    </w:rPr>
  </w:style>
  <w:style w:type="paragraph" w:styleId="NoSpacing">
    <w:name w:val="No Spacing"/>
    <w:uiPriority w:val="1"/>
    <w:qFormat/>
    <w:rsid w:val="000F148F"/>
    <w:rPr>
      <w:sz w:val="22"/>
      <w:szCs w:val="22"/>
    </w:rPr>
  </w:style>
  <w:style w:type="paragraph" w:styleId="BalloonText">
    <w:name w:val="Balloon Text"/>
    <w:basedOn w:val="Normal"/>
    <w:link w:val="BalloonTextChar"/>
    <w:uiPriority w:val="99"/>
    <w:semiHidden/>
    <w:unhideWhenUsed/>
    <w:rsid w:val="00645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EB3"/>
    <w:rPr>
      <w:rFonts w:ascii="Segoe UI" w:hAnsi="Segoe UI" w:cs="Segoe UI"/>
      <w:sz w:val="18"/>
      <w:szCs w:val="18"/>
    </w:rPr>
  </w:style>
  <w:style w:type="character" w:styleId="Hyperlink">
    <w:name w:val="Hyperlink"/>
    <w:basedOn w:val="DefaultParagraphFont"/>
    <w:uiPriority w:val="99"/>
    <w:unhideWhenUsed/>
    <w:rsid w:val="00514171"/>
    <w:rPr>
      <w:color w:val="0563C1"/>
      <w:u w:val="single"/>
    </w:rPr>
  </w:style>
  <w:style w:type="paragraph" w:styleId="Header">
    <w:name w:val="header"/>
    <w:basedOn w:val="Normal"/>
    <w:link w:val="HeaderChar"/>
    <w:uiPriority w:val="99"/>
    <w:unhideWhenUsed/>
    <w:rsid w:val="00E712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232"/>
    <w:rPr>
      <w:sz w:val="22"/>
      <w:szCs w:val="22"/>
    </w:rPr>
  </w:style>
  <w:style w:type="paragraph" w:styleId="Footer">
    <w:name w:val="footer"/>
    <w:basedOn w:val="Normal"/>
    <w:link w:val="FooterChar"/>
    <w:uiPriority w:val="99"/>
    <w:unhideWhenUsed/>
    <w:rsid w:val="00E712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23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592078">
      <w:bodyDiv w:val="1"/>
      <w:marLeft w:val="0"/>
      <w:marRight w:val="0"/>
      <w:marTop w:val="0"/>
      <w:marBottom w:val="0"/>
      <w:divBdr>
        <w:top w:val="none" w:sz="0" w:space="0" w:color="auto"/>
        <w:left w:val="none" w:sz="0" w:space="0" w:color="auto"/>
        <w:bottom w:val="none" w:sz="0" w:space="0" w:color="auto"/>
        <w:right w:val="none" w:sz="0" w:space="0" w:color="auto"/>
      </w:divBdr>
      <w:divsChild>
        <w:div w:id="64034859">
          <w:marLeft w:val="0"/>
          <w:marRight w:val="0"/>
          <w:marTop w:val="0"/>
          <w:marBottom w:val="0"/>
          <w:divBdr>
            <w:top w:val="none" w:sz="0" w:space="0" w:color="auto"/>
            <w:left w:val="none" w:sz="0" w:space="0" w:color="auto"/>
            <w:bottom w:val="none" w:sz="0" w:space="0" w:color="auto"/>
            <w:right w:val="none" w:sz="0" w:space="0" w:color="auto"/>
          </w:divBdr>
          <w:divsChild>
            <w:div w:id="1833984310">
              <w:marLeft w:val="0"/>
              <w:marRight w:val="0"/>
              <w:marTop w:val="0"/>
              <w:marBottom w:val="0"/>
              <w:divBdr>
                <w:top w:val="none" w:sz="0" w:space="0" w:color="auto"/>
                <w:left w:val="none" w:sz="0" w:space="0" w:color="auto"/>
                <w:bottom w:val="none" w:sz="0" w:space="0" w:color="auto"/>
                <w:right w:val="none" w:sz="0" w:space="0" w:color="auto"/>
              </w:divBdr>
              <w:divsChild>
                <w:div w:id="1201434284">
                  <w:marLeft w:val="0"/>
                  <w:marRight w:val="0"/>
                  <w:marTop w:val="0"/>
                  <w:marBottom w:val="0"/>
                  <w:divBdr>
                    <w:top w:val="none" w:sz="0" w:space="0" w:color="auto"/>
                    <w:left w:val="none" w:sz="0" w:space="0" w:color="auto"/>
                    <w:bottom w:val="none" w:sz="0" w:space="0" w:color="auto"/>
                    <w:right w:val="none" w:sz="0" w:space="0" w:color="auto"/>
                  </w:divBdr>
                  <w:divsChild>
                    <w:div w:id="989794247">
                      <w:marLeft w:val="0"/>
                      <w:marRight w:val="0"/>
                      <w:marTop w:val="0"/>
                      <w:marBottom w:val="0"/>
                      <w:divBdr>
                        <w:top w:val="none" w:sz="0" w:space="0" w:color="auto"/>
                        <w:left w:val="none" w:sz="0" w:space="0" w:color="auto"/>
                        <w:bottom w:val="none" w:sz="0" w:space="0" w:color="auto"/>
                        <w:right w:val="none" w:sz="0" w:space="0" w:color="auto"/>
                      </w:divBdr>
                      <w:divsChild>
                        <w:div w:id="1920749421">
                          <w:marLeft w:val="0"/>
                          <w:marRight w:val="0"/>
                          <w:marTop w:val="0"/>
                          <w:marBottom w:val="0"/>
                          <w:divBdr>
                            <w:top w:val="none" w:sz="0" w:space="0" w:color="auto"/>
                            <w:left w:val="none" w:sz="0" w:space="0" w:color="auto"/>
                            <w:bottom w:val="none" w:sz="0" w:space="0" w:color="auto"/>
                            <w:right w:val="none" w:sz="0" w:space="0" w:color="auto"/>
                          </w:divBdr>
                          <w:divsChild>
                            <w:div w:id="257174687">
                              <w:marLeft w:val="0"/>
                              <w:marRight w:val="0"/>
                              <w:marTop w:val="0"/>
                              <w:marBottom w:val="0"/>
                              <w:divBdr>
                                <w:top w:val="none" w:sz="0" w:space="0" w:color="auto"/>
                                <w:left w:val="none" w:sz="0" w:space="0" w:color="auto"/>
                                <w:bottom w:val="none" w:sz="0" w:space="0" w:color="auto"/>
                                <w:right w:val="none" w:sz="0" w:space="0" w:color="auto"/>
                              </w:divBdr>
                              <w:divsChild>
                                <w:div w:id="2096705533">
                                  <w:marLeft w:val="0"/>
                                  <w:marRight w:val="0"/>
                                  <w:marTop w:val="0"/>
                                  <w:marBottom w:val="0"/>
                                  <w:divBdr>
                                    <w:top w:val="single" w:sz="6" w:space="12" w:color="CCCCCC"/>
                                    <w:left w:val="single" w:sz="6" w:space="12" w:color="CCCCCC"/>
                                    <w:bottom w:val="single" w:sz="6" w:space="12" w:color="CCCCCC"/>
                                    <w:right w:val="single" w:sz="6" w:space="12" w:color="CCCCCC"/>
                                  </w:divBdr>
                                  <w:divsChild>
                                    <w:div w:id="1606965057">
                                      <w:marLeft w:val="0"/>
                                      <w:marRight w:val="0"/>
                                      <w:marTop w:val="0"/>
                                      <w:marBottom w:val="0"/>
                                      <w:divBdr>
                                        <w:top w:val="none" w:sz="0" w:space="0" w:color="auto"/>
                                        <w:left w:val="none" w:sz="0" w:space="0" w:color="auto"/>
                                        <w:bottom w:val="none" w:sz="0" w:space="0" w:color="auto"/>
                                        <w:right w:val="none" w:sz="0" w:space="0" w:color="auto"/>
                                      </w:divBdr>
                                      <w:divsChild>
                                        <w:div w:id="2066831118">
                                          <w:marLeft w:val="0"/>
                                          <w:marRight w:val="0"/>
                                          <w:marTop w:val="0"/>
                                          <w:marBottom w:val="0"/>
                                          <w:divBdr>
                                            <w:top w:val="none" w:sz="0" w:space="0" w:color="auto"/>
                                            <w:left w:val="none" w:sz="0" w:space="0" w:color="auto"/>
                                            <w:bottom w:val="none" w:sz="0" w:space="0" w:color="auto"/>
                                            <w:right w:val="none" w:sz="0" w:space="0" w:color="auto"/>
                                          </w:divBdr>
                                          <w:divsChild>
                                            <w:div w:id="128137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9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challer@sipdx.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82308-B5F9-41E9-B8EC-EFC29161A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Heringer</dc:creator>
  <cp:keywords/>
  <dc:description/>
  <cp:lastModifiedBy>Patty Frangipani</cp:lastModifiedBy>
  <cp:revision>2</cp:revision>
  <cp:lastPrinted>2018-05-21T16:47:00Z</cp:lastPrinted>
  <dcterms:created xsi:type="dcterms:W3CDTF">2020-09-16T19:59:00Z</dcterms:created>
  <dcterms:modified xsi:type="dcterms:W3CDTF">2020-09-16T19:59:00Z</dcterms:modified>
</cp:coreProperties>
</file>